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D98162" w14:textId="77777777" w:rsidR="00CF3286" w:rsidRDefault="00CF3286" w:rsidP="00CF3286">
      <w:pPr>
        <w:tabs>
          <w:tab w:val="left" w:pos="1545"/>
        </w:tabs>
      </w:pPr>
      <w:r>
        <w:t>material cadru: PAL melaminat</w:t>
      </w:r>
    </w:p>
    <w:p w14:paraId="75456397" w14:textId="77777777" w:rsidR="00CF3286" w:rsidRDefault="00CF3286" w:rsidP="00CF3286">
      <w:pPr>
        <w:tabs>
          <w:tab w:val="left" w:pos="1545"/>
        </w:tabs>
      </w:pPr>
      <w:r>
        <w:t>efect de buștean incandescent și flacără LED, utilizabil independent</w:t>
      </w:r>
    </w:p>
    <w:p w14:paraId="020A93A4" w14:textId="77777777" w:rsidR="00CF3286" w:rsidRDefault="00CF3286" w:rsidP="00CF3286">
      <w:pPr>
        <w:tabs>
          <w:tab w:val="left" w:pos="1545"/>
        </w:tabs>
      </w:pPr>
      <w:r>
        <w:t>2 trepte de încălzire: 1000 W / 2000 W</w:t>
      </w:r>
    </w:p>
    <w:p w14:paraId="6ACEB0C0" w14:textId="77777777" w:rsidR="00CF3286" w:rsidRDefault="00CF3286" w:rsidP="00CF3286">
      <w:pPr>
        <w:tabs>
          <w:tab w:val="left" w:pos="1545"/>
        </w:tabs>
      </w:pPr>
      <w:r>
        <w:t>termostat electronic</w:t>
      </w:r>
    </w:p>
    <w:p w14:paraId="165F9C1B" w14:textId="77777777" w:rsidR="00CF3286" w:rsidRDefault="00CF3286" w:rsidP="00CF3286">
      <w:pPr>
        <w:tabs>
          <w:tab w:val="left" w:pos="1545"/>
        </w:tabs>
      </w:pPr>
      <w:r>
        <w:t>program săptămânal</w:t>
      </w:r>
    </w:p>
    <w:p w14:paraId="6CF48701" w14:textId="77777777" w:rsidR="00CF3286" w:rsidRDefault="00CF3286" w:rsidP="00CF3286">
      <w:pPr>
        <w:tabs>
          <w:tab w:val="left" w:pos="1545"/>
        </w:tabs>
      </w:pPr>
      <w:r>
        <w:t>sesizare geam deschis</w:t>
      </w:r>
    </w:p>
    <w:p w14:paraId="7BEC3156" w14:textId="77777777" w:rsidR="00CF3286" w:rsidRDefault="00CF3286" w:rsidP="00CF3286">
      <w:pPr>
        <w:tabs>
          <w:tab w:val="left" w:pos="1545"/>
        </w:tabs>
      </w:pPr>
      <w:r>
        <w:t>oprire automată în caz de supraîncălzire</w:t>
      </w:r>
    </w:p>
    <w:p w14:paraId="2F2DB9BD" w14:textId="77777777" w:rsidR="00CF3286" w:rsidRDefault="00CF3286" w:rsidP="00CF3286">
      <w:pPr>
        <w:tabs>
          <w:tab w:val="left" w:pos="1545"/>
        </w:tabs>
      </w:pPr>
      <w:r>
        <w:t>toate funcțiile sunt telecomandabile</w:t>
      </w:r>
    </w:p>
    <w:p w14:paraId="083B4721" w14:textId="77777777" w:rsidR="00CF3286" w:rsidRDefault="00CF3286" w:rsidP="00CF3286">
      <w:pPr>
        <w:tabs>
          <w:tab w:val="left" w:pos="1545"/>
        </w:tabs>
      </w:pPr>
      <w:r>
        <w:t>punct superior de evacuare</w:t>
      </w:r>
    </w:p>
    <w:p w14:paraId="65246AB1" w14:textId="77777777" w:rsidR="00CF3286" w:rsidRDefault="00CF3286" w:rsidP="00CF3286">
      <w:pPr>
        <w:tabs>
          <w:tab w:val="left" w:pos="1545"/>
        </w:tabs>
      </w:pPr>
      <w:r>
        <w:t>dimensiune: 92,5 x 76 x 25 cm</w:t>
      </w:r>
    </w:p>
    <w:p w14:paraId="264BC914" w14:textId="411E00DC" w:rsidR="00987372" w:rsidRPr="005F1EDD" w:rsidRDefault="00CF3286" w:rsidP="00CF3286">
      <w:pPr>
        <w:tabs>
          <w:tab w:val="left" w:pos="1545"/>
        </w:tabs>
      </w:pPr>
      <w:r>
        <w:t>Pachetul conține: FKKF 04 + FKKI 03.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7BDC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286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2025-10-01T09:10:00Z</dcterms:created>
  <dcterms:modified xsi:type="dcterms:W3CDTF">2025-10-01T09:10:00Z</dcterms:modified>
</cp:coreProperties>
</file>